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5F" w:rsidRDefault="0078795F" w:rsidP="009E2353">
      <w:pPr>
        <w:rPr>
          <w:noProof/>
          <w:lang w:eastAsia="it-IT"/>
        </w:rPr>
      </w:pPr>
      <w:r w:rsidRPr="0078795F"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313690</wp:posOffset>
            </wp:positionV>
            <wp:extent cx="2819400" cy="9001125"/>
            <wp:effectExtent l="0" t="0" r="0" b="9525"/>
            <wp:wrapTight wrapText="bothSides">
              <wp:wrapPolygon edited="0">
                <wp:start x="0" y="0"/>
                <wp:lineTo x="0" y="21577"/>
                <wp:lineTo x="21454" y="21577"/>
                <wp:lineTo x="21454" y="0"/>
                <wp:lineTo x="0" y="0"/>
              </wp:wrapPolygon>
            </wp:wrapTight>
            <wp:docPr id="3" name="Immagine 3" descr="C:\Users\Soci\AppData\Local\Microsoft\Windows\Temporary Internet Files\Content.Outlook\GQAKHG3I\LANGHE NEBBI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\AppData\Local\Microsoft\Windows\Temporary Internet Files\Content.Outlook\GQAKHG3I\LANGHE NEBBI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67A" w:rsidRPr="00762857">
        <w:rPr>
          <w:rFonts w:asciiTheme="majorHAnsi" w:eastAsiaTheme="majorEastAsia" w:hAnsiTheme="majorHAnsi" w:cstheme="majorBidi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86054" wp14:editId="00844C63">
                <wp:simplePos x="0" y="0"/>
                <wp:positionH relativeFrom="column">
                  <wp:posOffset>2628900</wp:posOffset>
                </wp:positionH>
                <wp:positionV relativeFrom="paragraph">
                  <wp:posOffset>18414</wp:posOffset>
                </wp:positionV>
                <wp:extent cx="4248150" cy="9153525"/>
                <wp:effectExtent l="0" t="0" r="0" b="952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D0" w:rsidRPr="005E4F14" w:rsidRDefault="005971E0" w:rsidP="009363D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  <w:kern w:val="24"/>
                                <w:sz w:val="44"/>
                                <w:szCs w:val="40"/>
                                <w:lang w:eastAsia="it-IT"/>
                              </w:rPr>
                              <w:t xml:space="preserve">LANGHE </w:t>
                            </w:r>
                            <w:r w:rsidR="00783A28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  <w:kern w:val="24"/>
                                <w:sz w:val="44"/>
                                <w:szCs w:val="40"/>
                                <w:lang w:eastAsia="it-IT"/>
                              </w:rPr>
                              <w:t xml:space="preserve">DOC </w:t>
                            </w:r>
                            <w:r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  <w:kern w:val="24"/>
                                <w:sz w:val="44"/>
                                <w:szCs w:val="40"/>
                                <w:lang w:eastAsia="it-IT"/>
                              </w:rPr>
                              <w:t xml:space="preserve">NEBBIOLO </w:t>
                            </w:r>
                          </w:p>
                          <w:p w:rsidR="009363D0" w:rsidRPr="00910558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E4F14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Vitigno:</w:t>
                            </w:r>
                            <w:r w:rsidRPr="005E4F14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Nebbiolo</w:t>
                            </w:r>
                          </w:p>
                          <w:p w:rsidR="009363D0" w:rsidRPr="00087CF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E4F14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Zona di produzione:</w:t>
                            </w:r>
                            <w:r w:rsidRPr="005E4F1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E4F14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Alba, Diano d’Alba, Grinzane Cavour, </w:t>
                            </w: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E4F14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La Morra, Monchiero, Monforte d’Alba, Montelupo Albese, Novello, Roddi, Roddino e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Verduno</w:t>
                            </w:r>
                          </w:p>
                          <w:p w:rsidR="009363D0" w:rsidRPr="00087CF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E4F14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Suolo: </w:t>
                            </w:r>
                            <w:r w:rsidRPr="005E4F14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argilloso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-calcareo</w:t>
                            </w:r>
                          </w:p>
                          <w:p w:rsidR="009363D0" w:rsidRPr="00087CF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Coltivazione del vigneto</w:t>
                            </w:r>
                            <w:r w:rsidRPr="005E4F14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: </w:t>
                            </w:r>
                            <w:r w:rsidRPr="00087CF0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contro</w:t>
                            </w:r>
                            <w:r w:rsidRPr="00087CF0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spalliera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con potatura a Guyot</w:t>
                            </w:r>
                          </w:p>
                          <w:p w:rsidR="009363D0" w:rsidRPr="00087CF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E4F14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Vendemmia: </w:t>
                            </w:r>
                            <w:r w:rsidRPr="005E4F14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100% manuale</w:t>
                            </w:r>
                          </w:p>
                          <w:p w:rsidR="009363D0" w:rsidRPr="00087CF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E4F14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Epoca di vendemmia: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ottobre</w:t>
                            </w:r>
                          </w:p>
                          <w:p w:rsidR="009363D0" w:rsidRPr="00087CF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9363D0" w:rsidRPr="005E4F14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5E4F14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Resa massima: </w:t>
                            </w:r>
                            <w:r w:rsidRPr="005E4F14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90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q/ha di uva</w:t>
                            </w:r>
                          </w:p>
                          <w:p w:rsidR="009363D0" w:rsidRPr="00087CF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9363D0" w:rsidRPr="00C87BE8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7765BF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Vinificazione: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diraspapigiatura, fermentazione alcolica e macerazione di 6/8 giorni a temperatura controllata (26-28°C) con rimontaggi frequenti</w:t>
                            </w:r>
                            <w:r w:rsidR="00917E4A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.</w:t>
                            </w:r>
                          </w:p>
                          <w:p w:rsidR="009363D0" w:rsidRPr="00C87BE8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7765BF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Fermentazione malolattica: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completa</w:t>
                            </w: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7765BF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Affinamento: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in </w:t>
                            </w:r>
                            <w:r w:rsidR="0009167A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vasca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per 3/4 mesi e imbottigliamento</w:t>
                            </w:r>
                          </w:p>
                          <w:p w:rsidR="00C87BE8" w:rsidRPr="005E4F14" w:rsidRDefault="00C87BE8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9363D0" w:rsidRPr="00C87BE8" w:rsidRDefault="0019778A" w:rsidP="00C87BE8">
                            <w:pPr>
                              <w:spacing w:after="0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CARATTERISTICHE DEL VINO</w:t>
                            </w:r>
                          </w:p>
                          <w:p w:rsidR="009363D0" w:rsidRPr="00C87BE8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E4F14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Grado alcolico (minimo):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11</w:t>
                            </w:r>
                            <w:r w:rsidRPr="005E4F14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,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5</w:t>
                            </w:r>
                            <w:r w:rsidRPr="005E4F14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0% vol.</w:t>
                            </w:r>
                          </w:p>
                          <w:p w:rsidR="009363D0" w:rsidRPr="00C87BE8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E4F14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Acidità totale (minima):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4,5 g/l</w:t>
                            </w: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E4F14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Estratto secco netto (minimo):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19 g/l</w:t>
                            </w:r>
                          </w:p>
                          <w:p w:rsidR="009363D0" w:rsidRPr="00087CF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 w:rsidRPr="005E4F14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QUADRO ORGANOLETTICO: </w:t>
                            </w: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39E69C4" wp14:editId="4F4C6336">
                                  <wp:extent cx="3856355" cy="2313933"/>
                                  <wp:effectExtent l="0" t="0" r="0" b="0"/>
                                  <wp:docPr id="7" name="Grafico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E4F14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Temperatura di degustazione: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18/20 gradi</w:t>
                            </w:r>
                          </w:p>
                          <w:p w:rsidR="009363D0" w:rsidRDefault="009363D0" w:rsidP="009363D0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09167A" w:rsidRPr="00CE68BE" w:rsidRDefault="009363D0" w:rsidP="0009167A">
                            <w:pPr>
                              <w:spacing w:line="240" w:lineRule="auto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Conservazione: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vino di buona struttura adatto anche ad un medio invecchiamento in bottiglia (3-5 anni)</w:t>
                            </w:r>
                            <w:r w:rsidR="0009167A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09167A" w:rsidRPr="000916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67A" w:rsidRPr="00CE68BE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 xml:space="preserve">Conservare le bottiglie coricate in ambiente asciutto, fresco, </w:t>
                            </w:r>
                            <w:r w:rsidR="00917E4A" w:rsidRPr="00CE68BE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buio e a temperatura costante.</w:t>
                            </w:r>
                          </w:p>
                          <w:p w:rsidR="009363D0" w:rsidRPr="0009167A" w:rsidRDefault="009363D0" w:rsidP="0009167A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</w:rPr>
                            </w:pPr>
                            <w:r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Abbinamento cibo/vino: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 xml:space="preserve"> tagliatelle al ragù di carne o ai funghi porcini, carni</w:t>
                            </w:r>
                            <w:r w:rsidRPr="005E4F14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 xml:space="preserve"> bianche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e rosse anche grigliate, cacciagione e formaggi saporiti di media stagionatura</w:t>
                            </w:r>
                            <w:r w:rsidR="0009167A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605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7pt;margin-top:1.45pt;width:334.5pt;height:7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" stroked="f">
                <v:textbox>
                  <w:txbxContent>
                    <w:p w:rsidR="009363D0" w:rsidRPr="005E4F14" w:rsidRDefault="005971E0" w:rsidP="009363D0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asciiTheme="majorHAnsi" w:eastAsia="+mn-ea" w:hAnsiTheme="majorHAnsi" w:cs="+mn-cs"/>
                          <w:bCs/>
                          <w:color w:val="000000"/>
                          <w:kern w:val="24"/>
                          <w:sz w:val="44"/>
                          <w:szCs w:val="40"/>
                          <w:lang w:eastAsia="it-IT"/>
                        </w:rPr>
                        <w:t xml:space="preserve">LANGHE </w:t>
                      </w:r>
                      <w:r w:rsidR="00783A28">
                        <w:rPr>
                          <w:rFonts w:asciiTheme="majorHAnsi" w:eastAsia="+mn-ea" w:hAnsiTheme="majorHAnsi" w:cs="+mn-cs"/>
                          <w:bCs/>
                          <w:color w:val="000000"/>
                          <w:kern w:val="24"/>
                          <w:sz w:val="44"/>
                          <w:szCs w:val="40"/>
                          <w:lang w:eastAsia="it-IT"/>
                        </w:rPr>
                        <w:t xml:space="preserve">DOC </w:t>
                      </w:r>
                      <w:r>
                        <w:rPr>
                          <w:rFonts w:asciiTheme="majorHAnsi" w:eastAsia="+mn-ea" w:hAnsiTheme="majorHAnsi" w:cs="+mn-cs"/>
                          <w:bCs/>
                          <w:color w:val="000000"/>
                          <w:kern w:val="24"/>
                          <w:sz w:val="44"/>
                          <w:szCs w:val="40"/>
                          <w:lang w:eastAsia="it-IT"/>
                        </w:rPr>
                        <w:t xml:space="preserve">NEBBIOLO </w:t>
                      </w:r>
                    </w:p>
                    <w:p w:rsidR="009363D0" w:rsidRPr="00910558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5E4F14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Vitigno:</w:t>
                      </w:r>
                      <w:r w:rsidRPr="005E4F14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Nebbiolo</w:t>
                      </w:r>
                    </w:p>
                    <w:p w:rsidR="009363D0" w:rsidRPr="00087CF0" w:rsidRDefault="009363D0" w:rsidP="009363D0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5E4F14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Zona di produzione:</w:t>
                      </w:r>
                      <w:r w:rsidRPr="005E4F1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E4F14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Alba, Diano d’Alba, Grinzane Cavour, </w:t>
                      </w: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5E4F14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La Morra, Monchiero, Monforte d’Alba, Montelupo Albese, Novello, Roddi, Roddino e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Verduno</w:t>
                      </w:r>
                    </w:p>
                    <w:p w:rsidR="009363D0" w:rsidRPr="00087CF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5E4F14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Suolo: </w:t>
                      </w:r>
                      <w:r w:rsidRPr="005E4F14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argilloso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-calcareo</w:t>
                      </w:r>
                    </w:p>
                    <w:p w:rsidR="009363D0" w:rsidRPr="00087CF0" w:rsidRDefault="009363D0" w:rsidP="009363D0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Coltivazione del vigneto</w:t>
                      </w:r>
                      <w:r w:rsidRPr="005E4F14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: </w:t>
                      </w:r>
                      <w:r w:rsidRPr="00087CF0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contro</w:t>
                      </w:r>
                      <w:r w:rsidRPr="00087CF0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spalliera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con potatura a Guyot</w:t>
                      </w:r>
                    </w:p>
                    <w:p w:rsidR="009363D0" w:rsidRPr="00087CF0" w:rsidRDefault="009363D0" w:rsidP="009363D0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5E4F14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Vendemmia: </w:t>
                      </w:r>
                      <w:r w:rsidRPr="005E4F14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100% manuale</w:t>
                      </w:r>
                    </w:p>
                    <w:p w:rsidR="009363D0" w:rsidRPr="00087CF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5E4F14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Epoca di vendemmia: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ottobre</w:t>
                      </w:r>
                    </w:p>
                    <w:p w:rsidR="009363D0" w:rsidRPr="00087CF0" w:rsidRDefault="009363D0" w:rsidP="009363D0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9363D0" w:rsidRPr="005E4F14" w:rsidRDefault="009363D0" w:rsidP="009363D0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5E4F14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Resa massima: </w:t>
                      </w:r>
                      <w:r w:rsidRPr="005E4F14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90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q/ha di uva</w:t>
                      </w:r>
                    </w:p>
                    <w:p w:rsidR="009363D0" w:rsidRPr="00087CF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9363D0" w:rsidRPr="00C87BE8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7765BF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Vinificazione: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diraspapigiatura, fermentazione alcolica e macerazione di 6/8 giorni a temperatura controllata (26-28°C) con rimontaggi frequenti</w:t>
                      </w:r>
                      <w:r w:rsidR="00917E4A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.</w:t>
                      </w:r>
                    </w:p>
                    <w:p w:rsidR="009363D0" w:rsidRPr="00C87BE8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7765BF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Fermentazione malolattica: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completa</w:t>
                      </w: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7765BF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Affinamento: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in </w:t>
                      </w:r>
                      <w:r w:rsidR="0009167A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vasca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per 3/4 mesi e imbottigliamento</w:t>
                      </w:r>
                    </w:p>
                    <w:p w:rsidR="00C87BE8" w:rsidRPr="005E4F14" w:rsidRDefault="00C87BE8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9363D0" w:rsidRPr="00C87BE8" w:rsidRDefault="0019778A" w:rsidP="00C87BE8">
                      <w:pPr>
                        <w:spacing w:after="0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CARATTERISTICHE DEL VINO</w:t>
                      </w:r>
                    </w:p>
                    <w:p w:rsidR="009363D0" w:rsidRPr="00C87BE8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5E4F14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Grado alcolico (minimo):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11</w:t>
                      </w:r>
                      <w:r w:rsidRPr="005E4F14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,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5</w:t>
                      </w:r>
                      <w:r w:rsidRPr="005E4F14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0% vol.</w:t>
                      </w:r>
                    </w:p>
                    <w:p w:rsidR="009363D0" w:rsidRPr="00C87BE8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5E4F14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Acidità totale (minima):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4,5 g/l</w:t>
                      </w: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5E4F14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Estratto secco netto (minimo):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19 g/l</w:t>
                      </w:r>
                    </w:p>
                    <w:p w:rsidR="009363D0" w:rsidRPr="00087CF0" w:rsidRDefault="009363D0" w:rsidP="009363D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</w:rPr>
                      </w:pPr>
                      <w:r w:rsidRPr="005E4F14">
                        <w:rPr>
                          <w:rFonts w:asciiTheme="majorHAnsi" w:hAnsiTheme="majorHAnsi" w:cs="Times New Roman"/>
                          <w:b/>
                        </w:rPr>
                        <w:t xml:space="preserve">QUADRO ORGANOLETTICO: </w:t>
                      </w: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39E69C4" wp14:editId="4F4C6336">
                            <wp:extent cx="3856355" cy="2313933"/>
                            <wp:effectExtent l="0" t="0" r="0" b="0"/>
                            <wp:docPr id="7" name="Grafico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</w:pPr>
                      <w:r w:rsidRPr="005E4F14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Temperatura di degustazione: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18/20 gradi</w:t>
                      </w:r>
                    </w:p>
                    <w:p w:rsidR="009363D0" w:rsidRDefault="009363D0" w:rsidP="009363D0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09167A" w:rsidRPr="00CE68BE" w:rsidRDefault="009363D0" w:rsidP="0009167A">
                      <w:pPr>
                        <w:spacing w:line="240" w:lineRule="auto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Conservazione: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vino di buona struttura adatto anche ad un medio invecchiamento in bottiglia (3-5 anni)</w:t>
                      </w:r>
                      <w:r w:rsidR="0009167A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.</w:t>
                      </w:r>
                      <w:r w:rsidR="0009167A" w:rsidRPr="000916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9167A" w:rsidRPr="00CE68BE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 xml:space="preserve">Conservare le bottiglie coricate in ambiente asciutto, fresco, </w:t>
                      </w:r>
                      <w:r w:rsidR="00917E4A" w:rsidRPr="00CE68BE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buio e a temperatura costante.</w:t>
                      </w:r>
                    </w:p>
                    <w:p w:rsidR="009363D0" w:rsidRPr="0009167A" w:rsidRDefault="009363D0" w:rsidP="0009167A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</w:rPr>
                      </w:pPr>
                      <w:r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  <w:t>Abbinamento cibo/vino: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 xml:space="preserve"> tagliatelle al ragù di carne o ai funghi porcini, carni</w:t>
                      </w:r>
                      <w:r w:rsidRPr="005E4F14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 xml:space="preserve"> bianche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e rosse anche grigliate, cacciagione e formaggi saporiti di media stagionatura</w:t>
                      </w:r>
                      <w:r w:rsidR="0009167A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78795F" w:rsidRDefault="0078795F" w:rsidP="009E2353">
      <w:pPr>
        <w:rPr>
          <w:noProof/>
          <w:lang w:eastAsia="it-IT"/>
        </w:rPr>
      </w:pPr>
    </w:p>
    <w:p w:rsidR="008E26A7" w:rsidRDefault="008E26A7" w:rsidP="005F160F"/>
    <w:sectPr w:rsidR="008E26A7" w:rsidSect="00776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B9" w:rsidRDefault="00DF71B9" w:rsidP="00762857">
      <w:pPr>
        <w:spacing w:after="0" w:line="240" w:lineRule="auto"/>
      </w:pPr>
      <w:r>
        <w:separator/>
      </w:r>
    </w:p>
  </w:endnote>
  <w:endnote w:type="continuationSeparator" w:id="0">
    <w:p w:rsidR="00DF71B9" w:rsidRDefault="00DF71B9" w:rsidP="0076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3C" w:rsidRDefault="00CE7D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B0" w:rsidRPr="00B22D00" w:rsidRDefault="006C70B0">
    <w:pPr>
      <w:pStyle w:val="Pidipagina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3C" w:rsidRDefault="00CE7D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B9" w:rsidRDefault="00DF71B9" w:rsidP="00762857">
      <w:pPr>
        <w:spacing w:after="0" w:line="240" w:lineRule="auto"/>
      </w:pPr>
      <w:r>
        <w:separator/>
      </w:r>
    </w:p>
  </w:footnote>
  <w:footnote w:type="continuationSeparator" w:id="0">
    <w:p w:rsidR="00DF71B9" w:rsidRDefault="00DF71B9" w:rsidP="0076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3C" w:rsidRDefault="00CE7D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29" w:type="pct"/>
      <w:tblInd w:w="-48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614"/>
    </w:tblGrid>
    <w:tr w:rsidR="007765BF" w:rsidTr="007765BF">
      <w:trPr>
        <w:trHeight w:val="260"/>
      </w:trPr>
      <w:tc>
        <w:tcPr>
          <w:tcW w:w="11614" w:type="dxa"/>
        </w:tcPr>
        <w:p w:rsidR="007765BF" w:rsidRDefault="00D641AE" w:rsidP="005E6B40">
          <w:pPr>
            <w:pStyle w:val="Intestazione"/>
            <w:tabs>
              <w:tab w:val="left" w:pos="4185"/>
              <w:tab w:val="center" w:pos="6158"/>
            </w:tabs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it-IT"/>
            </w:rPr>
            <w:drawing>
              <wp:inline distT="0" distB="0" distL="0" distR="0" wp14:anchorId="6E1C5C06" wp14:editId="510356A7">
                <wp:extent cx="3455260" cy="657225"/>
                <wp:effectExtent l="0" t="0" r="0" b="0"/>
                <wp:docPr id="8" name="Immagine 8" descr="R:\Oderda\loghi\logo-tdb-mai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:\Oderda\loghi\logo-tdb-mail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22131"/>
                        <a:stretch/>
                      </pic:blipFill>
                      <pic:spPr bwMode="auto">
                        <a:xfrm>
                          <a:off x="0" y="0"/>
                          <a:ext cx="3496111" cy="6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62857" w:rsidRDefault="00762857">
    <w:pPr>
      <w:pStyle w:val="Intestazione"/>
    </w:pPr>
    <w:r>
      <w:rPr>
        <w:noProof/>
        <w:lang w:eastAsia="it-IT"/>
      </w:rPr>
      <w:drawing>
        <wp:inline distT="0" distB="0" distL="0" distR="0" wp14:anchorId="062AF891" wp14:editId="398E8EB2">
          <wp:extent cx="1761259" cy="5331379"/>
          <wp:effectExtent l="0" t="0" r="0" b="3175"/>
          <wp:docPr id="1026" name="Picture 2" descr="http://www.terredelbarolo.com/modules/coreCatalog/products/global/BAR_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terredelbarolo.com/modules/coreCatalog/products/global/BAR_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259" cy="53313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3C" w:rsidRDefault="00CE7D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1D6"/>
    <w:multiLevelType w:val="hybridMultilevel"/>
    <w:tmpl w:val="DB34EFDC"/>
    <w:lvl w:ilvl="0" w:tplc="4E4A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E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E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6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2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3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2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68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6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57"/>
    <w:rsid w:val="00084C2D"/>
    <w:rsid w:val="0009167A"/>
    <w:rsid w:val="000D4456"/>
    <w:rsid w:val="0019778A"/>
    <w:rsid w:val="00212C05"/>
    <w:rsid w:val="00376BC1"/>
    <w:rsid w:val="003A1F36"/>
    <w:rsid w:val="004711AC"/>
    <w:rsid w:val="00572BC6"/>
    <w:rsid w:val="005812B0"/>
    <w:rsid w:val="005971E0"/>
    <w:rsid w:val="005C5099"/>
    <w:rsid w:val="005E6B40"/>
    <w:rsid w:val="005F160F"/>
    <w:rsid w:val="00603C9B"/>
    <w:rsid w:val="00613C43"/>
    <w:rsid w:val="0061670A"/>
    <w:rsid w:val="00621BD9"/>
    <w:rsid w:val="00654AB3"/>
    <w:rsid w:val="006C70B0"/>
    <w:rsid w:val="00762857"/>
    <w:rsid w:val="007765BF"/>
    <w:rsid w:val="00783A28"/>
    <w:rsid w:val="0078795F"/>
    <w:rsid w:val="007A1700"/>
    <w:rsid w:val="007A2409"/>
    <w:rsid w:val="007B6EC4"/>
    <w:rsid w:val="007D241E"/>
    <w:rsid w:val="007E3249"/>
    <w:rsid w:val="008B1037"/>
    <w:rsid w:val="008E26A7"/>
    <w:rsid w:val="00917E4A"/>
    <w:rsid w:val="009363D0"/>
    <w:rsid w:val="00960C8A"/>
    <w:rsid w:val="009E2353"/>
    <w:rsid w:val="00A52F79"/>
    <w:rsid w:val="00B113FD"/>
    <w:rsid w:val="00B1523F"/>
    <w:rsid w:val="00B22D00"/>
    <w:rsid w:val="00B641D9"/>
    <w:rsid w:val="00C307E2"/>
    <w:rsid w:val="00C87BE8"/>
    <w:rsid w:val="00C97E5D"/>
    <w:rsid w:val="00CD7B75"/>
    <w:rsid w:val="00CE68BE"/>
    <w:rsid w:val="00CE7D3C"/>
    <w:rsid w:val="00D122C3"/>
    <w:rsid w:val="00D46933"/>
    <w:rsid w:val="00D641AE"/>
    <w:rsid w:val="00D76DFB"/>
    <w:rsid w:val="00DA25B0"/>
    <w:rsid w:val="00DF71B9"/>
    <w:rsid w:val="00E60FE5"/>
    <w:rsid w:val="00E8192C"/>
    <w:rsid w:val="00FE2153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ABD07-2998-43CD-821D-87EAEAC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857"/>
  </w:style>
  <w:style w:type="paragraph" w:styleId="Pidipagina">
    <w:name w:val="footer"/>
    <w:basedOn w:val="Normale"/>
    <w:link w:val="PidipaginaCarattere"/>
    <w:uiPriority w:val="99"/>
    <w:unhideWhenUsed/>
    <w:rsid w:val="0076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85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26A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ffice\SISTEMA%20GESTIONE%20QUALITA'%20ED.%203\Schede%20tecniche-new\GRAFICI%20ORGANOLETTI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spPr>
            <a:ln w="38100"/>
          </c:spPr>
          <c:marker>
            <c:symbol val="none"/>
          </c:marker>
          <c:cat>
            <c:strRef>
              <c:f>'LE TERRE'!$B$206:$B$215</c:f>
              <c:strCache>
                <c:ptCount val="10"/>
                <c:pt idx="0">
                  <c:v>COLORE</c:v>
                </c:pt>
                <c:pt idx="1">
                  <c:v>INTENSITA' PROFUMI</c:v>
                </c:pt>
                <c:pt idx="2">
                  <c:v>FRUTTATO</c:v>
                </c:pt>
                <c:pt idx="3">
                  <c:v>FLOREALE</c:v>
                </c:pt>
                <c:pt idx="4">
                  <c:v>SPEZIATO</c:v>
                </c:pt>
                <c:pt idx="5">
                  <c:v>ACIDITA'</c:v>
                </c:pt>
                <c:pt idx="6">
                  <c:v>CORPO</c:v>
                </c:pt>
                <c:pt idx="7">
                  <c:v>MORBIDEZZA</c:v>
                </c:pt>
                <c:pt idx="8">
                  <c:v>ASTRINGENZA</c:v>
                </c:pt>
                <c:pt idx="9">
                  <c:v>PERSISTENZA</c:v>
                </c:pt>
              </c:strCache>
            </c:strRef>
          </c:cat>
          <c:val>
            <c:numRef>
              <c:f>'LE TERRE'!$C$206:$C$215</c:f>
              <c:numCache>
                <c:formatCode>General</c:formatCode>
                <c:ptCount val="10"/>
                <c:pt idx="0">
                  <c:v>3.2</c:v>
                </c:pt>
                <c:pt idx="1">
                  <c:v>3.9</c:v>
                </c:pt>
                <c:pt idx="2">
                  <c:v>2.2000000000000002</c:v>
                </c:pt>
                <c:pt idx="3">
                  <c:v>2</c:v>
                </c:pt>
                <c:pt idx="4">
                  <c:v>1.9</c:v>
                </c:pt>
                <c:pt idx="5">
                  <c:v>2.5</c:v>
                </c:pt>
                <c:pt idx="6">
                  <c:v>3.2</c:v>
                </c:pt>
                <c:pt idx="7">
                  <c:v>3</c:v>
                </c:pt>
                <c:pt idx="8">
                  <c:v>1.8</c:v>
                </c:pt>
                <c:pt idx="9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6839440"/>
        <c:axId val="386842184"/>
      </c:radarChart>
      <c:catAx>
        <c:axId val="38683944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it-IT"/>
          </a:p>
        </c:txPr>
        <c:crossAx val="386842184"/>
        <c:crosses val="autoZero"/>
        <c:auto val="1"/>
        <c:lblAlgn val="ctr"/>
        <c:lblOffset val="100"/>
        <c:noMultiLvlLbl val="0"/>
      </c:catAx>
      <c:valAx>
        <c:axId val="386842184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cross"/>
        <c:minorTickMark val="none"/>
        <c:tickLblPos val="none"/>
        <c:crossAx val="386839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9FC3D-BF8E-4FFE-994B-5B5625BC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Oderda</cp:lastModifiedBy>
  <cp:revision>40</cp:revision>
  <dcterms:created xsi:type="dcterms:W3CDTF">2016-04-06T13:00:00Z</dcterms:created>
  <dcterms:modified xsi:type="dcterms:W3CDTF">2018-01-18T10:51:00Z</dcterms:modified>
</cp:coreProperties>
</file>